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AE9BC" w14:textId="21FD7AE0" w:rsidR="009048EC" w:rsidRDefault="0080305D" w:rsidP="00D36F16">
      <w:pPr>
        <w:pStyle w:val="a3"/>
        <w:spacing w:before="42" w:line="266" w:lineRule="auto"/>
        <w:ind w:left="2268" w:right="2475" w:hanging="42"/>
        <w:jc w:val="center"/>
      </w:pPr>
      <w:r>
        <w:rPr>
          <w:spacing w:val="-2"/>
        </w:rPr>
        <w:t>中小微企業多元發展專案</w:t>
      </w:r>
      <w:proofErr w:type="gramStart"/>
      <w:r>
        <w:rPr>
          <w:spacing w:val="-2"/>
        </w:rPr>
        <w:t>貸款貸款</w:t>
      </w:r>
      <w:proofErr w:type="gramEnd"/>
      <w:r>
        <w:rPr>
          <w:spacing w:val="-2"/>
        </w:rPr>
        <w:t>對象資格認定核定表</w:t>
      </w:r>
      <w:r w:rsidR="00D36F16">
        <w:rPr>
          <w:rFonts w:hint="eastAsia"/>
          <w:spacing w:val="-5"/>
          <w:sz w:val="32"/>
        </w:rPr>
        <w:t>(第二類)</w:t>
      </w:r>
    </w:p>
    <w:p w14:paraId="3585B327" w14:textId="77777777" w:rsidR="009048EC" w:rsidRDefault="009048EC">
      <w:pPr>
        <w:spacing w:before="12"/>
        <w:rPr>
          <w:b/>
          <w:sz w:val="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2991"/>
        <w:gridCol w:w="564"/>
        <w:gridCol w:w="847"/>
        <w:gridCol w:w="847"/>
        <w:gridCol w:w="2650"/>
      </w:tblGrid>
      <w:tr w:rsidR="009048EC" w14:paraId="0B511ADD" w14:textId="77777777">
        <w:trPr>
          <w:trHeight w:val="719"/>
        </w:trPr>
        <w:tc>
          <w:tcPr>
            <w:tcW w:w="2280" w:type="dxa"/>
          </w:tcPr>
          <w:p w14:paraId="6536C18C" w14:textId="77777777" w:rsidR="009048EC" w:rsidRDefault="0080305D">
            <w:pPr>
              <w:pStyle w:val="TableParagraph"/>
              <w:spacing w:before="191"/>
              <w:ind w:left="12" w:right="2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事業名稱</w:t>
            </w:r>
          </w:p>
        </w:tc>
        <w:tc>
          <w:tcPr>
            <w:tcW w:w="3555" w:type="dxa"/>
            <w:gridSpan w:val="2"/>
          </w:tcPr>
          <w:p w14:paraId="00AC04A9" w14:textId="77777777" w:rsidR="009048EC" w:rsidRDefault="009048E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94" w:type="dxa"/>
            <w:gridSpan w:val="2"/>
          </w:tcPr>
          <w:p w14:paraId="623B70FA" w14:textId="77777777" w:rsidR="009048EC" w:rsidRDefault="0080305D">
            <w:pPr>
              <w:pStyle w:val="TableParagraph"/>
              <w:spacing w:before="191"/>
              <w:ind w:left="286"/>
              <w:rPr>
                <w:sz w:val="28"/>
              </w:rPr>
            </w:pPr>
            <w:r>
              <w:rPr>
                <w:spacing w:val="-3"/>
                <w:sz w:val="28"/>
              </w:rPr>
              <w:t>統一編號</w:t>
            </w:r>
          </w:p>
        </w:tc>
        <w:tc>
          <w:tcPr>
            <w:tcW w:w="2650" w:type="dxa"/>
          </w:tcPr>
          <w:p w14:paraId="1D6A1FC2" w14:textId="77777777" w:rsidR="009048EC" w:rsidRDefault="009048EC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048EC" w14:paraId="431BE8D4" w14:textId="77777777">
        <w:trPr>
          <w:trHeight w:val="719"/>
        </w:trPr>
        <w:tc>
          <w:tcPr>
            <w:tcW w:w="2280" w:type="dxa"/>
          </w:tcPr>
          <w:p w14:paraId="41804B67" w14:textId="77777777" w:rsidR="009048EC" w:rsidRDefault="0080305D">
            <w:pPr>
              <w:pStyle w:val="TableParagraph"/>
              <w:spacing w:before="191"/>
              <w:ind w:left="12" w:right="2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登記地址</w:t>
            </w:r>
          </w:p>
        </w:tc>
        <w:tc>
          <w:tcPr>
            <w:tcW w:w="7899" w:type="dxa"/>
            <w:gridSpan w:val="5"/>
          </w:tcPr>
          <w:p w14:paraId="71D99451" w14:textId="77777777" w:rsidR="009048EC" w:rsidRDefault="009048EC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048EC" w14:paraId="0B6CF6E2" w14:textId="77777777">
        <w:trPr>
          <w:trHeight w:val="719"/>
        </w:trPr>
        <w:tc>
          <w:tcPr>
            <w:tcW w:w="2280" w:type="dxa"/>
          </w:tcPr>
          <w:p w14:paraId="20BFDB2B" w14:textId="77777777" w:rsidR="009048EC" w:rsidRDefault="0080305D">
            <w:pPr>
              <w:pStyle w:val="TableParagraph"/>
              <w:spacing w:before="191"/>
              <w:ind w:left="12" w:right="2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營業地址</w:t>
            </w:r>
          </w:p>
        </w:tc>
        <w:tc>
          <w:tcPr>
            <w:tcW w:w="7899" w:type="dxa"/>
            <w:gridSpan w:val="5"/>
          </w:tcPr>
          <w:p w14:paraId="7B47C567" w14:textId="77777777" w:rsidR="009048EC" w:rsidRDefault="009048EC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048EC" w14:paraId="0B7F29E4" w14:textId="77777777">
        <w:trPr>
          <w:trHeight w:val="719"/>
        </w:trPr>
        <w:tc>
          <w:tcPr>
            <w:tcW w:w="2280" w:type="dxa"/>
          </w:tcPr>
          <w:p w14:paraId="6E47F651" w14:textId="77777777" w:rsidR="009048EC" w:rsidRDefault="0080305D">
            <w:pPr>
              <w:pStyle w:val="TableParagraph"/>
              <w:spacing w:before="191"/>
              <w:ind w:left="12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聯絡人電話</w:t>
            </w:r>
          </w:p>
        </w:tc>
        <w:tc>
          <w:tcPr>
            <w:tcW w:w="2991" w:type="dxa"/>
          </w:tcPr>
          <w:p w14:paraId="59C186CC" w14:textId="77777777" w:rsidR="009048EC" w:rsidRDefault="009048E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11" w:type="dxa"/>
            <w:gridSpan w:val="2"/>
          </w:tcPr>
          <w:p w14:paraId="705D263C" w14:textId="77777777" w:rsidR="009048EC" w:rsidRDefault="0080305D">
            <w:pPr>
              <w:pStyle w:val="TableParagraph"/>
              <w:spacing w:before="191"/>
              <w:ind w:left="108"/>
              <w:rPr>
                <w:sz w:val="28"/>
              </w:rPr>
            </w:pPr>
            <w:r>
              <w:rPr>
                <w:spacing w:val="-3"/>
                <w:sz w:val="28"/>
              </w:rPr>
              <w:t>電子信箱</w:t>
            </w:r>
          </w:p>
        </w:tc>
        <w:tc>
          <w:tcPr>
            <w:tcW w:w="3497" w:type="dxa"/>
            <w:gridSpan w:val="2"/>
          </w:tcPr>
          <w:p w14:paraId="4090BBBD" w14:textId="77777777" w:rsidR="009048EC" w:rsidRDefault="009048EC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9048EC" w14:paraId="00E0EC09" w14:textId="77777777">
        <w:trPr>
          <w:trHeight w:val="722"/>
        </w:trPr>
        <w:tc>
          <w:tcPr>
            <w:tcW w:w="2280" w:type="dxa"/>
          </w:tcPr>
          <w:p w14:paraId="2876B658" w14:textId="77777777" w:rsidR="009048EC" w:rsidRDefault="0080305D">
            <w:pPr>
              <w:pStyle w:val="TableParagraph"/>
              <w:spacing w:before="193"/>
              <w:ind w:left="1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產業別</w:t>
            </w:r>
          </w:p>
        </w:tc>
        <w:tc>
          <w:tcPr>
            <w:tcW w:w="7899" w:type="dxa"/>
            <w:gridSpan w:val="5"/>
          </w:tcPr>
          <w:p w14:paraId="6D3E0F61" w14:textId="77777777" w:rsidR="009048EC" w:rsidRDefault="0080305D">
            <w:pPr>
              <w:pStyle w:val="TableParagraph"/>
              <w:tabs>
                <w:tab w:val="left" w:pos="1791"/>
                <w:tab w:val="left" w:pos="3329"/>
                <w:tab w:val="left" w:pos="6054"/>
              </w:tabs>
              <w:spacing w:before="193"/>
              <w:ind w:left="108"/>
              <w:rPr>
                <w:rFonts w:ascii="Times New Roman" w:eastAsia="Times New Roman" w:hAnsi="Times New Roman"/>
                <w:sz w:val="28"/>
              </w:rPr>
            </w:pPr>
            <w:r>
              <w:rPr>
                <w:sz w:val="28"/>
              </w:rPr>
              <w:t>□製造</w:t>
            </w:r>
            <w:r>
              <w:rPr>
                <w:spacing w:val="-10"/>
                <w:sz w:val="28"/>
              </w:rPr>
              <w:t>業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□服務</w:t>
            </w:r>
            <w:r>
              <w:rPr>
                <w:spacing w:val="-12"/>
                <w:sz w:val="28"/>
              </w:rPr>
              <w:t>業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□其他</w:t>
            </w:r>
            <w:r>
              <w:rPr>
                <w:spacing w:val="-10"/>
                <w:sz w:val="28"/>
              </w:rPr>
              <w:t>：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</w:p>
        </w:tc>
      </w:tr>
      <w:tr w:rsidR="009048EC" w14:paraId="57EC988B" w14:textId="77777777">
        <w:trPr>
          <w:trHeight w:val="719"/>
        </w:trPr>
        <w:tc>
          <w:tcPr>
            <w:tcW w:w="10179" w:type="dxa"/>
            <w:gridSpan w:val="6"/>
          </w:tcPr>
          <w:p w14:paraId="4FCBC90B" w14:textId="077C6F6D" w:rsidR="009048EC" w:rsidRDefault="0080305D">
            <w:pPr>
              <w:pStyle w:val="TableParagraph"/>
              <w:spacing w:before="167"/>
              <w:ind w:left="10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對象資格認定</w:t>
            </w:r>
          </w:p>
        </w:tc>
      </w:tr>
      <w:tr w:rsidR="00D36F16" w14:paraId="644F359F" w14:textId="77777777" w:rsidTr="00D36F16">
        <w:trPr>
          <w:trHeight w:val="1417"/>
        </w:trPr>
        <w:tc>
          <w:tcPr>
            <w:tcW w:w="2280" w:type="dxa"/>
            <w:vAlign w:val="center"/>
          </w:tcPr>
          <w:p w14:paraId="1E6B1779" w14:textId="77777777" w:rsidR="00774905" w:rsidRDefault="00D36F16" w:rsidP="00D36F16">
            <w:pPr>
              <w:pStyle w:val="TableParagraph"/>
              <w:spacing w:before="1"/>
              <w:ind w:left="12" w:right="2"/>
              <w:jc w:val="center"/>
              <w:rPr>
                <w:b/>
                <w:bCs/>
                <w:spacing w:val="-2"/>
                <w:sz w:val="28"/>
              </w:rPr>
            </w:pPr>
            <w:r>
              <w:rPr>
                <w:spacing w:val="-2"/>
                <w:sz w:val="28"/>
              </w:rPr>
              <w:t>□</w:t>
            </w:r>
            <w:r w:rsidRPr="00AE0AB0">
              <w:rPr>
                <w:rFonts w:hint="eastAsia"/>
                <w:b/>
                <w:bCs/>
                <w:spacing w:val="-2"/>
                <w:sz w:val="28"/>
              </w:rPr>
              <w:t>受美國關稅</w:t>
            </w:r>
          </w:p>
          <w:p w14:paraId="6F780C7A" w14:textId="2E48156F" w:rsidR="00D36F16" w:rsidRDefault="00D36F16" w:rsidP="00D36F16">
            <w:pPr>
              <w:pStyle w:val="TableParagraph"/>
              <w:spacing w:before="1"/>
              <w:ind w:left="12" w:right="2"/>
              <w:jc w:val="center"/>
              <w:rPr>
                <w:b/>
                <w:sz w:val="28"/>
              </w:rPr>
            </w:pPr>
            <w:r w:rsidRPr="00AE0AB0">
              <w:rPr>
                <w:rFonts w:hint="eastAsia"/>
                <w:b/>
                <w:bCs/>
                <w:spacing w:val="-2"/>
                <w:sz w:val="28"/>
              </w:rPr>
              <w:t>影響</w:t>
            </w:r>
            <w:r>
              <w:rPr>
                <w:rFonts w:hint="eastAsia"/>
                <w:b/>
                <w:bCs/>
                <w:spacing w:val="-2"/>
                <w:sz w:val="28"/>
              </w:rPr>
              <w:t>類型</w:t>
            </w:r>
          </w:p>
        </w:tc>
        <w:tc>
          <w:tcPr>
            <w:tcW w:w="7899" w:type="dxa"/>
            <w:gridSpan w:val="5"/>
            <w:vAlign w:val="center"/>
          </w:tcPr>
          <w:p w14:paraId="77AC8EBE" w14:textId="593CAECE" w:rsidR="00D36F16" w:rsidRDefault="00D36F16" w:rsidP="00D36F16">
            <w:pPr>
              <w:pStyle w:val="TableParagraph"/>
              <w:spacing w:before="107" w:line="280" w:lineRule="exact"/>
              <w:jc w:val="both"/>
              <w:rPr>
                <w:spacing w:val="-2"/>
                <w:sz w:val="28"/>
              </w:rPr>
            </w:pPr>
            <w:r>
              <w:rPr>
                <w:rFonts w:hint="eastAsia"/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□</w:t>
            </w:r>
            <w:r>
              <w:rPr>
                <w:rFonts w:hint="eastAsia"/>
                <w:spacing w:val="-2"/>
                <w:sz w:val="28"/>
              </w:rPr>
              <w:t>直接影響：</w:t>
            </w:r>
            <w:r w:rsidRPr="00C228D6">
              <w:rPr>
                <w:rFonts w:hint="eastAsia"/>
                <w:spacing w:val="-10"/>
                <w:sz w:val="28"/>
                <w:u w:val="single"/>
              </w:rPr>
              <w:t xml:space="preserve">  </w:t>
            </w:r>
            <w:r>
              <w:rPr>
                <w:rFonts w:hint="eastAsia"/>
                <w:spacing w:val="-10"/>
                <w:sz w:val="28"/>
                <w:u w:val="single"/>
              </w:rPr>
              <w:t xml:space="preserve">   </w:t>
            </w:r>
            <w:r w:rsidRPr="00C228D6">
              <w:rPr>
                <w:rFonts w:hint="eastAsia"/>
                <w:spacing w:val="-10"/>
                <w:sz w:val="28"/>
                <w:u w:val="single"/>
              </w:rPr>
              <w:t xml:space="preserve"> </w:t>
            </w:r>
            <w:r>
              <w:rPr>
                <w:rFonts w:hint="eastAsia"/>
                <w:spacing w:val="-10"/>
                <w:sz w:val="28"/>
                <w:u w:val="single"/>
              </w:rPr>
              <w:t xml:space="preserve">            </w:t>
            </w:r>
          </w:p>
          <w:p w14:paraId="0C7E4CA6" w14:textId="080B06A8" w:rsidR="00D36F16" w:rsidRPr="00D36F16" w:rsidRDefault="00D36F16" w:rsidP="00D36F16">
            <w:pPr>
              <w:pStyle w:val="TableParagraph"/>
              <w:spacing w:before="240"/>
              <w:jc w:val="both"/>
              <w:rPr>
                <w:spacing w:val="-2"/>
                <w:sz w:val="28"/>
              </w:rPr>
            </w:pPr>
            <w:r>
              <w:rPr>
                <w:rFonts w:hint="eastAsia"/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□</w:t>
            </w:r>
            <w:r w:rsidRPr="00D36F16">
              <w:rPr>
                <w:rFonts w:hint="eastAsia"/>
                <w:spacing w:val="-2"/>
                <w:sz w:val="28"/>
              </w:rPr>
              <w:t>間接影響</w:t>
            </w:r>
            <w:r>
              <w:rPr>
                <w:rFonts w:hint="eastAsia"/>
                <w:spacing w:val="-2"/>
                <w:sz w:val="28"/>
              </w:rPr>
              <w:t>：</w:t>
            </w:r>
            <w:r w:rsidRPr="00C228D6">
              <w:rPr>
                <w:rFonts w:hint="eastAsia"/>
                <w:spacing w:val="-10"/>
                <w:sz w:val="28"/>
                <w:u w:val="single"/>
              </w:rPr>
              <w:t xml:space="preserve">  </w:t>
            </w:r>
            <w:r>
              <w:rPr>
                <w:rFonts w:hint="eastAsia"/>
                <w:spacing w:val="-10"/>
                <w:sz w:val="28"/>
                <w:u w:val="single"/>
              </w:rPr>
              <w:t xml:space="preserve">   </w:t>
            </w:r>
            <w:r w:rsidRPr="00C228D6">
              <w:rPr>
                <w:rFonts w:hint="eastAsia"/>
                <w:spacing w:val="-10"/>
                <w:sz w:val="28"/>
                <w:u w:val="single"/>
              </w:rPr>
              <w:t xml:space="preserve"> </w:t>
            </w:r>
            <w:r>
              <w:rPr>
                <w:rFonts w:hint="eastAsia"/>
                <w:spacing w:val="-10"/>
                <w:sz w:val="28"/>
                <w:u w:val="single"/>
              </w:rPr>
              <w:t xml:space="preserve">            </w:t>
            </w:r>
          </w:p>
        </w:tc>
      </w:tr>
      <w:tr w:rsidR="00D36F16" w14:paraId="771AA9B5" w14:textId="77777777" w:rsidTr="00D36F16">
        <w:trPr>
          <w:trHeight w:val="1417"/>
        </w:trPr>
        <w:tc>
          <w:tcPr>
            <w:tcW w:w="2280" w:type="dxa"/>
            <w:vAlign w:val="center"/>
          </w:tcPr>
          <w:p w14:paraId="1C006977" w14:textId="77777777" w:rsidR="00774905" w:rsidRDefault="00D36F16" w:rsidP="00D36F16">
            <w:pPr>
              <w:pStyle w:val="TableParagraph"/>
              <w:ind w:left="12" w:right="2"/>
              <w:jc w:val="center"/>
              <w:rPr>
                <w:b/>
                <w:bCs/>
                <w:spacing w:val="-2"/>
                <w:sz w:val="28"/>
              </w:rPr>
            </w:pPr>
            <w:r>
              <w:rPr>
                <w:spacing w:val="-2"/>
                <w:sz w:val="28"/>
              </w:rPr>
              <w:t>□</w:t>
            </w:r>
            <w:r w:rsidR="00774905" w:rsidRPr="00774905">
              <w:rPr>
                <w:rFonts w:hint="eastAsia"/>
                <w:b/>
                <w:bCs/>
                <w:spacing w:val="-2"/>
                <w:sz w:val="28"/>
              </w:rPr>
              <w:t>營業額</w:t>
            </w:r>
            <w:r>
              <w:rPr>
                <w:rFonts w:hint="eastAsia"/>
                <w:b/>
                <w:bCs/>
                <w:spacing w:val="-2"/>
                <w:sz w:val="28"/>
              </w:rPr>
              <w:t>受影響</w:t>
            </w:r>
          </w:p>
          <w:p w14:paraId="033567C4" w14:textId="072B1CE6" w:rsidR="00D36F16" w:rsidRDefault="00D36F16" w:rsidP="00D36F16">
            <w:pPr>
              <w:pStyle w:val="TableParagraph"/>
              <w:ind w:left="12" w:right="2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bCs/>
                <w:spacing w:val="-2"/>
                <w:sz w:val="28"/>
              </w:rPr>
              <w:t>程度達10%</w:t>
            </w:r>
          </w:p>
        </w:tc>
        <w:tc>
          <w:tcPr>
            <w:tcW w:w="7899" w:type="dxa"/>
            <w:gridSpan w:val="5"/>
            <w:vAlign w:val="center"/>
          </w:tcPr>
          <w:p w14:paraId="67EEFB9A" w14:textId="77777777" w:rsidR="00D36F16" w:rsidRDefault="00D36F16" w:rsidP="00D36F16">
            <w:pPr>
              <w:pStyle w:val="TableParagraph"/>
              <w:ind w:leftChars="50" w:left="110"/>
              <w:jc w:val="both"/>
              <w:rPr>
                <w:sz w:val="28"/>
              </w:rPr>
            </w:pPr>
            <w:r w:rsidRPr="00146308">
              <w:rPr>
                <w:rFonts w:hint="eastAsia"/>
                <w:spacing w:val="-4"/>
                <w:sz w:val="28"/>
              </w:rPr>
              <w:t>申貸時</w:t>
            </w:r>
            <w:r>
              <w:rPr>
                <w:rFonts w:hint="eastAsia"/>
                <w:spacing w:val="-4"/>
                <w:sz w:val="28"/>
              </w:rPr>
              <w:t>「</w:t>
            </w:r>
            <w:r w:rsidRPr="00146308">
              <w:rPr>
                <w:rFonts w:hint="eastAsia"/>
                <w:spacing w:val="-4"/>
                <w:sz w:val="28"/>
              </w:rPr>
              <w:t>連續</w:t>
            </w:r>
            <w:r w:rsidRPr="00146308">
              <w:rPr>
                <w:spacing w:val="-4"/>
                <w:sz w:val="28"/>
              </w:rPr>
              <w:t>2個月平均或任1個月的營業額</w:t>
            </w:r>
            <w:r>
              <w:rPr>
                <w:rFonts w:hint="eastAsia"/>
                <w:spacing w:val="-4"/>
                <w:sz w:val="28"/>
              </w:rPr>
              <w:t>」</w:t>
            </w:r>
            <w:r w:rsidRPr="00C228D6">
              <w:rPr>
                <w:rFonts w:hint="eastAsia"/>
                <w:spacing w:val="-4"/>
                <w:sz w:val="28"/>
              </w:rPr>
              <w:t>較</w:t>
            </w:r>
            <w:r>
              <w:rPr>
                <w:rFonts w:hint="eastAsia"/>
                <w:spacing w:val="-4"/>
                <w:sz w:val="28"/>
              </w:rPr>
              <w:t>113</w:t>
            </w:r>
            <w:r w:rsidRPr="00C228D6">
              <w:rPr>
                <w:rFonts w:hint="eastAsia"/>
                <w:spacing w:val="-4"/>
                <w:sz w:val="28"/>
              </w:rPr>
              <w:t>年同期</w:t>
            </w:r>
            <w:r>
              <w:rPr>
                <w:rFonts w:hint="eastAsia"/>
                <w:spacing w:val="-4"/>
                <w:sz w:val="28"/>
              </w:rPr>
              <w:t>、113年下半年月平均、或114年1至2月平均營業額</w:t>
            </w:r>
            <w:r w:rsidRPr="00C228D6">
              <w:rPr>
                <w:rFonts w:hint="eastAsia"/>
                <w:spacing w:val="-4"/>
                <w:sz w:val="28"/>
              </w:rPr>
              <w:t>減少達百分之十</w:t>
            </w:r>
          </w:p>
          <w:p w14:paraId="328017B8" w14:textId="56372600" w:rsidR="00D36F16" w:rsidRDefault="00D36F16" w:rsidP="00D36F16">
            <w:pPr>
              <w:pStyle w:val="TableParagraph"/>
              <w:spacing w:beforeLines="50" w:before="120"/>
              <w:ind w:leftChars="50" w:left="110"/>
              <w:jc w:val="both"/>
              <w:rPr>
                <w:b/>
                <w:sz w:val="24"/>
              </w:rPr>
            </w:pPr>
            <w:r w:rsidRPr="00D36F16">
              <w:rPr>
                <w:rFonts w:hint="eastAsia"/>
                <w:spacing w:val="-4"/>
                <w:sz w:val="28"/>
              </w:rPr>
              <w:t>營業額</w:t>
            </w:r>
            <w:r w:rsidRPr="00692164">
              <w:rPr>
                <w:rFonts w:hint="eastAsia"/>
                <w:spacing w:val="-2"/>
                <w:sz w:val="28"/>
              </w:rPr>
              <w:t>下降</w:t>
            </w:r>
            <w:r>
              <w:rPr>
                <w:rFonts w:hint="eastAsia"/>
                <w:spacing w:val="-2"/>
                <w:sz w:val="28"/>
              </w:rPr>
              <w:t>達</w:t>
            </w:r>
            <w:r>
              <w:rPr>
                <w:rFonts w:hint="eastAsia"/>
                <w:spacing w:val="-10"/>
                <w:sz w:val="28"/>
              </w:rPr>
              <w:t>：</w:t>
            </w:r>
            <w:r w:rsidRPr="00C228D6">
              <w:rPr>
                <w:rFonts w:hint="eastAsia"/>
                <w:spacing w:val="-10"/>
                <w:sz w:val="28"/>
                <w:u w:val="single"/>
              </w:rPr>
              <w:t xml:space="preserve">  </w:t>
            </w:r>
            <w:r>
              <w:rPr>
                <w:rFonts w:hint="eastAsia"/>
                <w:spacing w:val="-10"/>
                <w:sz w:val="28"/>
                <w:u w:val="single"/>
              </w:rPr>
              <w:t xml:space="preserve">   </w:t>
            </w:r>
            <w:r w:rsidRPr="00C228D6">
              <w:rPr>
                <w:rFonts w:hint="eastAsia"/>
                <w:spacing w:val="-10"/>
                <w:sz w:val="28"/>
                <w:u w:val="single"/>
              </w:rPr>
              <w:t xml:space="preserve"> </w:t>
            </w:r>
            <w:r>
              <w:rPr>
                <w:rFonts w:hint="eastAsia"/>
                <w:spacing w:val="-10"/>
                <w:sz w:val="28"/>
                <w:u w:val="single"/>
              </w:rPr>
              <w:t>%</w:t>
            </w:r>
          </w:p>
        </w:tc>
      </w:tr>
      <w:tr w:rsidR="00D36F16" w14:paraId="7DE00921" w14:textId="77777777" w:rsidTr="00D36F16">
        <w:trPr>
          <w:trHeight w:val="986"/>
        </w:trPr>
        <w:tc>
          <w:tcPr>
            <w:tcW w:w="2280" w:type="dxa"/>
            <w:vAlign w:val="center"/>
          </w:tcPr>
          <w:p w14:paraId="17D8453A" w14:textId="44C26EB5" w:rsidR="00D36F16" w:rsidRDefault="00D36F16" w:rsidP="00D36F16">
            <w:pPr>
              <w:pStyle w:val="TableParagraph"/>
              <w:ind w:left="12" w:right="2"/>
              <w:jc w:val="center"/>
              <w:rPr>
                <w:spacing w:val="-2"/>
                <w:sz w:val="28"/>
              </w:rPr>
            </w:pPr>
            <w:r>
              <w:rPr>
                <w:spacing w:val="-3"/>
                <w:sz w:val="28"/>
              </w:rPr>
              <w:t>核定單位</w:t>
            </w:r>
          </w:p>
        </w:tc>
        <w:tc>
          <w:tcPr>
            <w:tcW w:w="7899" w:type="dxa"/>
            <w:gridSpan w:val="5"/>
            <w:vAlign w:val="center"/>
          </w:tcPr>
          <w:p w14:paraId="5EE47818" w14:textId="77777777" w:rsidR="00D36F16" w:rsidRPr="00146308" w:rsidRDefault="00D36F16" w:rsidP="00D36F16">
            <w:pPr>
              <w:pStyle w:val="TableParagraph"/>
              <w:spacing w:before="121"/>
              <w:ind w:left="108"/>
              <w:jc w:val="both"/>
              <w:rPr>
                <w:spacing w:val="-4"/>
                <w:sz w:val="28"/>
              </w:rPr>
            </w:pPr>
          </w:p>
        </w:tc>
      </w:tr>
      <w:tr w:rsidR="00D36F16" w14:paraId="1AA43855" w14:textId="77777777" w:rsidTr="00D36F16">
        <w:trPr>
          <w:trHeight w:val="986"/>
        </w:trPr>
        <w:tc>
          <w:tcPr>
            <w:tcW w:w="2280" w:type="dxa"/>
            <w:vAlign w:val="center"/>
          </w:tcPr>
          <w:p w14:paraId="3453A65D" w14:textId="721DE2ED" w:rsidR="00D36F16" w:rsidRDefault="00D36F16" w:rsidP="00D36F16">
            <w:pPr>
              <w:pStyle w:val="TableParagraph"/>
              <w:ind w:left="12" w:right="2"/>
              <w:jc w:val="center"/>
              <w:rPr>
                <w:spacing w:val="-2"/>
                <w:sz w:val="28"/>
              </w:rPr>
            </w:pPr>
            <w:r>
              <w:rPr>
                <w:spacing w:val="-4"/>
                <w:sz w:val="28"/>
              </w:rPr>
              <w:t>聯絡人及電話</w:t>
            </w:r>
          </w:p>
        </w:tc>
        <w:tc>
          <w:tcPr>
            <w:tcW w:w="7899" w:type="dxa"/>
            <w:gridSpan w:val="5"/>
            <w:vAlign w:val="center"/>
          </w:tcPr>
          <w:p w14:paraId="0821FAEE" w14:textId="77777777" w:rsidR="00D36F16" w:rsidRPr="00146308" w:rsidRDefault="00D36F16" w:rsidP="00D36F16">
            <w:pPr>
              <w:pStyle w:val="TableParagraph"/>
              <w:spacing w:before="121"/>
              <w:ind w:left="108"/>
              <w:jc w:val="both"/>
              <w:rPr>
                <w:spacing w:val="-4"/>
                <w:sz w:val="28"/>
              </w:rPr>
            </w:pPr>
          </w:p>
        </w:tc>
      </w:tr>
      <w:tr w:rsidR="00D36F16" w14:paraId="4C6DDBB7" w14:textId="77777777" w:rsidTr="00D36F16">
        <w:trPr>
          <w:trHeight w:val="986"/>
        </w:trPr>
        <w:tc>
          <w:tcPr>
            <w:tcW w:w="2280" w:type="dxa"/>
            <w:vAlign w:val="center"/>
          </w:tcPr>
          <w:p w14:paraId="5508C1FF" w14:textId="7F97A1BE" w:rsidR="00D36F16" w:rsidRDefault="00D36F16" w:rsidP="00D36F16">
            <w:pPr>
              <w:pStyle w:val="TableParagraph"/>
              <w:ind w:left="12" w:right="2"/>
              <w:jc w:val="center"/>
              <w:rPr>
                <w:spacing w:val="-2"/>
                <w:sz w:val="28"/>
              </w:rPr>
            </w:pPr>
            <w:r>
              <w:rPr>
                <w:spacing w:val="-3"/>
                <w:sz w:val="28"/>
              </w:rPr>
              <w:t>核定日期</w:t>
            </w:r>
          </w:p>
        </w:tc>
        <w:tc>
          <w:tcPr>
            <w:tcW w:w="7899" w:type="dxa"/>
            <w:gridSpan w:val="5"/>
            <w:vAlign w:val="center"/>
          </w:tcPr>
          <w:p w14:paraId="4C073AF6" w14:textId="77777777" w:rsidR="00D36F16" w:rsidRPr="00146308" w:rsidRDefault="00D36F16" w:rsidP="00D36F16">
            <w:pPr>
              <w:pStyle w:val="TableParagraph"/>
              <w:spacing w:before="121"/>
              <w:ind w:left="108"/>
              <w:jc w:val="both"/>
              <w:rPr>
                <w:spacing w:val="-4"/>
                <w:sz w:val="28"/>
              </w:rPr>
            </w:pPr>
          </w:p>
        </w:tc>
      </w:tr>
    </w:tbl>
    <w:p w14:paraId="45D5BBA6" w14:textId="77777777" w:rsidR="009048EC" w:rsidRDefault="009048EC">
      <w:pPr>
        <w:spacing w:before="3"/>
        <w:rPr>
          <w:b/>
          <w:sz w:val="2"/>
        </w:rPr>
      </w:pPr>
    </w:p>
    <w:p w14:paraId="57C5B64C" w14:textId="77777777" w:rsidR="009048EC" w:rsidRDefault="009048EC">
      <w:pPr>
        <w:rPr>
          <w:b/>
          <w:sz w:val="32"/>
        </w:rPr>
      </w:pPr>
    </w:p>
    <w:p w14:paraId="56EF76DF" w14:textId="77777777" w:rsidR="009048EC" w:rsidRDefault="009048EC">
      <w:pPr>
        <w:spacing w:before="57"/>
        <w:rPr>
          <w:b/>
          <w:sz w:val="32"/>
        </w:rPr>
      </w:pPr>
    </w:p>
    <w:p w14:paraId="3BB02D1E" w14:textId="77777777" w:rsidR="009048EC" w:rsidRDefault="0080305D">
      <w:pPr>
        <w:ind w:left="519"/>
        <w:jc w:val="center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0BFA526" wp14:editId="032F8710">
                <wp:simplePos x="0" y="0"/>
                <wp:positionH relativeFrom="page">
                  <wp:posOffset>4845050</wp:posOffset>
                </wp:positionH>
                <wp:positionV relativeFrom="paragraph">
                  <wp:posOffset>-386968</wp:posOffset>
                </wp:positionV>
                <wp:extent cx="1897380" cy="16383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7380" cy="1638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7380" h="1638300">
                              <a:moveTo>
                                <a:pt x="0" y="1638300"/>
                              </a:moveTo>
                              <a:lnTo>
                                <a:pt x="1897379" y="1638300"/>
                              </a:lnTo>
                              <a:lnTo>
                                <a:pt x="1897379" y="0"/>
                              </a:lnTo>
                              <a:lnTo>
                                <a:pt x="0" y="0"/>
                              </a:lnTo>
                              <a:lnTo>
                                <a:pt x="0" y="16383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7CDC9" id="Graphic 2" o:spid="_x0000_s1026" style="position:absolute;margin-left:381.5pt;margin-top:-30.45pt;width:149.4pt;height:129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7380,163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" path="m,1638300r1897379,l1897379,,,,,1638300xe" filled="f" strokeweight="1pt">
                <v:stroke dashstyle="1 1"/>
                <v:path arrowok="t"/>
                <w10:wrap anchorx="page"/>
              </v:shape>
            </w:pict>
          </mc:Fallback>
        </mc:AlternateContent>
      </w:r>
      <w:r>
        <w:rPr>
          <w:b/>
          <w:spacing w:val="-5"/>
          <w:sz w:val="32"/>
        </w:rPr>
        <w:t>核定單位</w:t>
      </w:r>
      <w:proofErr w:type="gramStart"/>
      <w:r>
        <w:rPr>
          <w:b/>
          <w:spacing w:val="-5"/>
          <w:sz w:val="32"/>
        </w:rPr>
        <w:t>單位</w:t>
      </w:r>
      <w:proofErr w:type="gramEnd"/>
      <w:r>
        <w:rPr>
          <w:b/>
          <w:spacing w:val="-5"/>
          <w:sz w:val="32"/>
        </w:rPr>
        <w:t>章</w:t>
      </w:r>
    </w:p>
    <w:sectPr w:rsidR="009048EC">
      <w:footerReference w:type="default" r:id="rId6"/>
      <w:pgSz w:w="11910" w:h="16840"/>
      <w:pgMar w:top="660" w:right="800" w:bottom="1420" w:left="700" w:header="0" w:footer="12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00355" w14:textId="77777777" w:rsidR="00E66E39" w:rsidRDefault="00E66E39">
      <w:r>
        <w:separator/>
      </w:r>
    </w:p>
  </w:endnote>
  <w:endnote w:type="continuationSeparator" w:id="0">
    <w:p w14:paraId="1FD726F2" w14:textId="77777777" w:rsidR="00E66E39" w:rsidRDefault="00E6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B55DC" w14:textId="77777777" w:rsidR="009048EC" w:rsidRDefault="0080305D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2576" behindDoc="1" locked="0" layoutInCell="1" allowOverlap="1" wp14:anchorId="6B5C1CA6" wp14:editId="47C40204">
              <wp:simplePos x="0" y="0"/>
              <wp:positionH relativeFrom="page">
                <wp:posOffset>3922140</wp:posOffset>
              </wp:positionH>
              <wp:positionV relativeFrom="page">
                <wp:posOffset>9767645</wp:posOffset>
              </wp:positionV>
              <wp:extent cx="15303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8E3B14" w14:textId="77777777" w:rsidR="009048EC" w:rsidRDefault="0080305D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5C1CA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8.85pt;margin-top:769.1pt;width:12.05pt;height:12pt;z-index:-158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" filled="f" stroked="f">
              <v:textbox inset="0,0,0,0">
                <w:txbxContent>
                  <w:p w14:paraId="458E3B14" w14:textId="77777777" w:rsidR="009048EC" w:rsidRDefault="0080305D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BDF17" w14:textId="77777777" w:rsidR="00E66E39" w:rsidRDefault="00E66E39">
      <w:r>
        <w:separator/>
      </w:r>
    </w:p>
  </w:footnote>
  <w:footnote w:type="continuationSeparator" w:id="0">
    <w:p w14:paraId="4ED3BB56" w14:textId="77777777" w:rsidR="00E66E39" w:rsidRDefault="00E66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EC"/>
    <w:rsid w:val="000829BB"/>
    <w:rsid w:val="00146308"/>
    <w:rsid w:val="001F34B1"/>
    <w:rsid w:val="00271D3B"/>
    <w:rsid w:val="003376D8"/>
    <w:rsid w:val="003C6947"/>
    <w:rsid w:val="003F2A10"/>
    <w:rsid w:val="00476BC8"/>
    <w:rsid w:val="0048619B"/>
    <w:rsid w:val="004A512F"/>
    <w:rsid w:val="0050397F"/>
    <w:rsid w:val="00547050"/>
    <w:rsid w:val="0054798F"/>
    <w:rsid w:val="006344A5"/>
    <w:rsid w:val="00692164"/>
    <w:rsid w:val="006A2FDC"/>
    <w:rsid w:val="00774905"/>
    <w:rsid w:val="007B3F0A"/>
    <w:rsid w:val="0080305D"/>
    <w:rsid w:val="008366F7"/>
    <w:rsid w:val="008E2384"/>
    <w:rsid w:val="009048EC"/>
    <w:rsid w:val="009975EE"/>
    <w:rsid w:val="00A255A6"/>
    <w:rsid w:val="00AE0AB0"/>
    <w:rsid w:val="00B12462"/>
    <w:rsid w:val="00C10664"/>
    <w:rsid w:val="00C1285F"/>
    <w:rsid w:val="00C228D6"/>
    <w:rsid w:val="00C70AC9"/>
    <w:rsid w:val="00D36F16"/>
    <w:rsid w:val="00D8534E"/>
    <w:rsid w:val="00D927CA"/>
    <w:rsid w:val="00D949E3"/>
    <w:rsid w:val="00E66E39"/>
    <w:rsid w:val="00F4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E21C5"/>
  <w15:docId w15:val="{F45209BD-BC07-4AEE-AB56-21B93E64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E0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E0AB0"/>
    <w:rPr>
      <w:rFonts w:ascii="標楷體" w:eastAsia="標楷體" w:hAnsi="標楷體" w:cs="標楷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AE0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E0AB0"/>
    <w:rPr>
      <w:rFonts w:ascii="標楷體" w:eastAsia="標楷體" w:hAnsi="標楷體" w:cs="標楷體"/>
      <w:sz w:val="20"/>
      <w:szCs w:val="20"/>
      <w:lang w:eastAsia="zh-TW"/>
    </w:rPr>
  </w:style>
  <w:style w:type="character" w:styleId="a9">
    <w:name w:val="annotation reference"/>
    <w:basedOn w:val="a0"/>
    <w:uiPriority w:val="99"/>
    <w:semiHidden/>
    <w:unhideWhenUsed/>
    <w:rsid w:val="003376D8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376D8"/>
  </w:style>
  <w:style w:type="character" w:customStyle="1" w:styleId="ab">
    <w:name w:val="註解文字 字元"/>
    <w:basedOn w:val="a0"/>
    <w:link w:val="aa"/>
    <w:uiPriority w:val="99"/>
    <w:rsid w:val="003376D8"/>
    <w:rPr>
      <w:rFonts w:ascii="標楷體" w:eastAsia="標楷體" w:hAnsi="標楷體" w:cs="標楷體"/>
      <w:lang w:eastAsia="zh-TW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76D8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3376D8"/>
    <w:rPr>
      <w:rFonts w:ascii="標楷體" w:eastAsia="標楷體" w:hAnsi="標楷體" w:cs="標楷體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劉弘鈞</dc:creator>
  <cp:lastModifiedBy>中華民國管理科學學會 社團法人</cp:lastModifiedBy>
  <cp:revision>5</cp:revision>
  <dcterms:created xsi:type="dcterms:W3CDTF">2025-04-22T06:08:00Z</dcterms:created>
  <dcterms:modified xsi:type="dcterms:W3CDTF">2025-08-08T06:12:00Z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2024-12-29T00:00:00Z</vt:filetime>
  </property>
  <property fmtid="{D5CDD505-2E9C-101B-9397-08002B2CF9AE}" pid="5" name="Producer">
    <vt:lpwstr>適用於 Microsoft 365 的 Microsoft® Word</vt:lpwstr>
  </property>
</Properties>
</file>