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6498A" w14:textId="096292F3" w:rsidR="00BB2CB2" w:rsidRPr="007C6255" w:rsidRDefault="00941ECA" w:rsidP="002C52A0">
      <w:pPr>
        <w:snapToGrid w:val="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7C6255">
        <w:rPr>
          <w:rFonts w:ascii="Times New Roman" w:eastAsia="標楷體" w:hAnsi="Times New Roman" w:cs="Times New Roman" w:hint="eastAsia"/>
          <w:b/>
          <w:sz w:val="44"/>
          <w:szCs w:val="44"/>
        </w:rPr>
        <w:t>經濟部協助</w:t>
      </w:r>
      <w:r w:rsidR="00D23A2B" w:rsidRPr="007C6255">
        <w:rPr>
          <w:rFonts w:ascii="Times New Roman" w:eastAsia="標楷體" w:hAnsi="Times New Roman" w:cs="Times New Roman" w:hint="eastAsia"/>
          <w:b/>
          <w:sz w:val="44"/>
          <w:szCs w:val="44"/>
        </w:rPr>
        <w:t>0403</w:t>
      </w:r>
      <w:r w:rsidR="00D23A2B" w:rsidRPr="007C6255">
        <w:rPr>
          <w:rFonts w:ascii="Times New Roman" w:eastAsia="標楷體" w:hAnsi="Times New Roman" w:cs="Times New Roman" w:hint="eastAsia"/>
          <w:b/>
          <w:sz w:val="44"/>
          <w:szCs w:val="44"/>
        </w:rPr>
        <w:t>花蓮地震融資保證專案</w:t>
      </w:r>
    </w:p>
    <w:p w14:paraId="6962713E" w14:textId="3DC6A0A5" w:rsidR="00A54A8B" w:rsidRPr="007C6255" w:rsidRDefault="00676243" w:rsidP="002C52A0">
      <w:pPr>
        <w:snapToGrid w:val="0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7C6255">
        <w:rPr>
          <w:rFonts w:ascii="Times New Roman" w:eastAsia="標楷體" w:hAnsi="Times New Roman" w:cs="Times New Roman"/>
          <w:b/>
          <w:sz w:val="44"/>
          <w:szCs w:val="44"/>
        </w:rPr>
        <w:t>銀行</w:t>
      </w:r>
      <w:r w:rsidR="002A6058" w:rsidRPr="007C6255">
        <w:rPr>
          <w:rFonts w:ascii="Times New Roman" w:eastAsia="標楷體" w:hAnsi="Times New Roman" w:cs="Times New Roman"/>
          <w:b/>
          <w:sz w:val="44"/>
          <w:szCs w:val="44"/>
        </w:rPr>
        <w:t>簡易評分表</w:t>
      </w:r>
    </w:p>
    <w:p w14:paraId="009F5615" w14:textId="607C816D" w:rsidR="00AE2FF7" w:rsidRPr="00BB2CB2" w:rsidRDefault="00BB2CB2" w:rsidP="005F75A6">
      <w:pPr>
        <w:snapToGrid w:val="0"/>
        <w:spacing w:beforeLines="50" w:before="180"/>
        <w:ind w:rightChars="-68" w:right="-163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營利事業統一編號</w:t>
      </w:r>
      <w:r>
        <w:rPr>
          <w:rFonts w:ascii="Times New Roman" w:eastAsia="標楷體" w:hAnsi="Times New Roman" w:cs="Times New Roman" w:hint="eastAsia"/>
          <w:sz w:val="28"/>
          <w:szCs w:val="28"/>
        </w:rPr>
        <w:t>: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申貸事業名稱</w:t>
      </w:r>
      <w:r>
        <w:rPr>
          <w:rFonts w:ascii="Times New Roman" w:eastAsia="標楷體" w:hAnsi="Times New Roman" w:cs="Times New Roman" w:hint="eastAsia"/>
          <w:sz w:val="28"/>
          <w:szCs w:val="28"/>
        </w:rPr>
        <w:t>: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956B1A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5C34C3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D23A2B">
        <w:rPr>
          <w:rFonts w:ascii="Times New Roman" w:eastAsia="標楷體" w:hAnsi="Times New Roman" w:cs="Times New Roman"/>
          <w:color w:val="FF0000"/>
          <w:sz w:val="28"/>
          <w:szCs w:val="28"/>
        </w:rPr>
        <w:t>113</w:t>
      </w:r>
      <w:r w:rsidR="00956B1A" w:rsidRPr="002A10C9">
        <w:rPr>
          <w:rFonts w:ascii="Times New Roman" w:eastAsia="標楷體" w:hAnsi="Times New Roman" w:cs="Times New Roman"/>
          <w:color w:val="FF0000"/>
          <w:sz w:val="28"/>
          <w:szCs w:val="28"/>
        </w:rPr>
        <w:t>.</w:t>
      </w:r>
      <w:r w:rsidR="00D23A2B">
        <w:rPr>
          <w:rFonts w:ascii="Times New Roman" w:eastAsia="標楷體" w:hAnsi="Times New Roman" w:cs="Times New Roman"/>
          <w:color w:val="FF0000"/>
          <w:sz w:val="28"/>
          <w:szCs w:val="28"/>
        </w:rPr>
        <w:t>5.</w:t>
      </w:r>
      <w:r w:rsidR="0007134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31</w:t>
      </w:r>
      <w:r w:rsidR="00314F6D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</w:t>
      </w:r>
      <w:r w:rsidR="00956B1A" w:rsidRPr="002A10C9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版</w:t>
      </w:r>
    </w:p>
    <w:tbl>
      <w:tblPr>
        <w:tblW w:w="1588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3"/>
        <w:gridCol w:w="2398"/>
        <w:gridCol w:w="2835"/>
        <w:gridCol w:w="851"/>
        <w:gridCol w:w="3260"/>
        <w:gridCol w:w="851"/>
        <w:gridCol w:w="3116"/>
        <w:gridCol w:w="853"/>
        <w:gridCol w:w="853"/>
      </w:tblGrid>
      <w:tr w:rsidR="008A1B0B" w:rsidRPr="00C92B2F" w14:paraId="0679B02F" w14:textId="57E35091" w:rsidTr="008A1B0B">
        <w:trPr>
          <w:trHeight w:val="87"/>
          <w:jc w:val="center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B60F16" w14:textId="77777777" w:rsidR="008A1B0B" w:rsidRPr="00941ECA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941ECA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序號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6DA653" w14:textId="77777777" w:rsidR="008A1B0B" w:rsidRPr="00941ECA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941ECA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項目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26964" w14:textId="77777777" w:rsidR="008A1B0B" w:rsidRPr="00941ECA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941ECA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第一級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E1CD62" w14:textId="77777777" w:rsidR="008A1B0B" w:rsidRPr="00941ECA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941ECA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分數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91214F" w14:textId="77777777" w:rsidR="008A1B0B" w:rsidRPr="00941ECA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941ECA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第二級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B7C583" w14:textId="77777777" w:rsidR="008A1B0B" w:rsidRPr="00941ECA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941ECA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分數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212F6C" w14:textId="77777777" w:rsidR="008A1B0B" w:rsidRPr="00941ECA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941ECA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第三級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250D3C" w14:textId="77777777" w:rsidR="008A1B0B" w:rsidRPr="00941ECA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941ECA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分數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</w:tcPr>
          <w:p w14:paraId="4696B41A" w14:textId="4C81C76B" w:rsidR="008A1B0B" w:rsidRPr="00941ECA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評分</w:t>
            </w:r>
          </w:p>
        </w:tc>
      </w:tr>
      <w:tr w:rsidR="008A1B0B" w:rsidRPr="002A6058" w14:paraId="7A130069" w14:textId="1E8812BA" w:rsidTr="008A1B0B">
        <w:trPr>
          <w:trHeight w:val="409"/>
          <w:jc w:val="center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8B872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897D3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稅籍登記期間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654C26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3</w:t>
            </w: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年以上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27271E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149784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1</w:t>
            </w: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年</w:t>
            </w: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~</w:t>
            </w: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未滿</w:t>
            </w: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3</w:t>
            </w: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年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059932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D2B867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未滿</w:t>
            </w: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1</w:t>
            </w: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年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92BD3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335C5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8A1B0B" w:rsidRPr="002A6058" w14:paraId="469BCBFD" w14:textId="5E72BC5A" w:rsidTr="008A1B0B">
        <w:trPr>
          <w:trHeight w:val="18"/>
          <w:jc w:val="center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03B647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749EA2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負責人從事本業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經驗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66259" w14:textId="77777777" w:rsidR="008A1B0B" w:rsidRPr="00792662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92662">
              <w:rPr>
                <w:rFonts w:ascii="Times New Roman" w:eastAsia="標楷體" w:hAnsi="Times New Roman" w:cs="Times New Roman" w:hint="eastAsia"/>
                <w:color w:val="000000" w:themeColor="text1"/>
                <w:kern w:val="24"/>
                <w:sz w:val="28"/>
                <w:szCs w:val="28"/>
              </w:rPr>
              <w:t>切結或提供證明具</w:t>
            </w:r>
            <w:r w:rsidRPr="00792662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5</w:t>
            </w:r>
            <w:r w:rsidRPr="00792662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年以上經驗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27E4B2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7D5DF3" w14:textId="77777777" w:rsidR="008A1B0B" w:rsidRPr="00792662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792662">
              <w:rPr>
                <w:rFonts w:ascii="Times New Roman" w:eastAsia="標楷體" w:hAnsi="Times New Roman" w:cs="Times New Roman" w:hint="eastAsia"/>
                <w:color w:val="000000" w:themeColor="text1"/>
                <w:kern w:val="24"/>
                <w:sz w:val="28"/>
                <w:szCs w:val="28"/>
              </w:rPr>
              <w:t>切結或提供證明具</w:t>
            </w:r>
            <w:r w:rsidRPr="00792662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3</w:t>
            </w:r>
            <w:r w:rsidRPr="00792662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年以上，未滿</w:t>
            </w:r>
            <w:r w:rsidRPr="00792662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5</w:t>
            </w:r>
            <w:r w:rsidRPr="00792662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年經驗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8A1296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7E021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未滿</w:t>
            </w: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3</w:t>
            </w: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年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E3172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B736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8A1B0B" w:rsidRPr="002A6058" w14:paraId="49DB83F4" w14:textId="00718FC0" w:rsidTr="008A1B0B">
        <w:trPr>
          <w:trHeight w:val="18"/>
          <w:jc w:val="center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ED8020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5935F2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負責人個人信用評分</w:t>
            </w: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(</w:t>
            </w: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聯徵</w:t>
            </w: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J10)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777B73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600</w:t>
            </w: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分以上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C7D268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35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DF9B46" w14:textId="35E61260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500</w:t>
            </w: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分</w:t>
            </w: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~</w:t>
            </w: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未滿</w:t>
            </w: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600</w:t>
            </w: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分</w:t>
            </w:r>
            <w:r w:rsidRPr="002A6058">
              <w:rPr>
                <w:rFonts w:ascii="Times New Roman" w:eastAsia="標楷體" w:hAnsi="標楷體" w:cs="Times New Roman" w:hint="eastAsia"/>
                <w:bCs/>
                <w:color w:val="000000" w:themeColor="text1"/>
                <w:kern w:val="24"/>
                <w:sz w:val="28"/>
                <w:szCs w:val="28"/>
              </w:rPr>
              <w:t>或此次無法評分者</w:t>
            </w:r>
            <w:r w:rsidRPr="005378AB">
              <w:rPr>
                <w:rFonts w:ascii="標楷體" w:eastAsia="標楷體" w:hAnsi="標楷體" w:hint="eastAsia"/>
                <w:sz w:val="28"/>
                <w:szCs w:val="28"/>
              </w:rPr>
              <w:t>【限理由代號為002(信用資料不足)、015(僅有學貸)致無法評分者】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54AED0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25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C32812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未達</w:t>
            </w: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500</w:t>
            </w: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分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51175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4796A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8A1B0B" w:rsidRPr="002A6058" w14:paraId="4E84C4FF" w14:textId="03D2A7FC" w:rsidTr="008A1B0B">
        <w:trPr>
          <w:trHeight w:val="892"/>
          <w:jc w:val="center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2084D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E53197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不動產擔保設定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AC2980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企業或負責人有不動產且設定本行第一順位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C0DD75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1705D" w14:textId="5F2F3942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企業或負責人有不動產且非設定本行第一順位或無設定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06B50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15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81B980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企業或負責人皆無不動產</w:t>
            </w:r>
            <w:r w:rsidRPr="002A6058">
              <w:rPr>
                <w:rFonts w:ascii="Times New Roman" w:eastAsia="標楷體" w:hAnsi="標楷體" w:cs="Times New Roman" w:hint="eastAsia"/>
                <w:bCs/>
                <w:color w:val="000000" w:themeColor="text1"/>
                <w:kern w:val="24"/>
                <w:sz w:val="28"/>
                <w:szCs w:val="28"/>
              </w:rPr>
              <w:t>或不動產設定給非銀行、租賃公司者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B62A63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330AC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8A1B0B" w:rsidRPr="002A6058" w14:paraId="64F54F04" w14:textId="1AEF0892" w:rsidTr="008A1B0B">
        <w:trPr>
          <w:trHeight w:val="738"/>
          <w:jc w:val="center"/>
        </w:trPr>
        <w:tc>
          <w:tcPr>
            <w:tcW w:w="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64AD8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222FF" w14:textId="77777777" w:rsidR="008A1B0B" w:rsidRPr="002A6058" w:rsidRDefault="008A1B0B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2A6058">
              <w:rPr>
                <w:rFonts w:ascii="Times New Roman" w:eastAsia="標楷體" w:hAnsi="標楷體" w:cs="Times New Roman" w:hint="eastAsia"/>
                <w:color w:val="000000" w:themeColor="text1"/>
                <w:kern w:val="24"/>
                <w:sz w:val="28"/>
                <w:szCs w:val="28"/>
              </w:rPr>
              <w:t>營業狀況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7663E6" w14:textId="7394654B" w:rsidR="008A1B0B" w:rsidRPr="00836082" w:rsidRDefault="0086343F" w:rsidP="007C6255">
            <w:pPr>
              <w:widowControl/>
              <w:snapToGrid w:val="0"/>
              <w:spacing w:line="320" w:lineRule="exact"/>
              <w:rPr>
                <w:rFonts w:ascii="Times New Roman" w:eastAsia="標楷體" w:hAnsi="標楷體" w:cs="Times New Roman"/>
                <w:kern w:val="24"/>
                <w:sz w:val="28"/>
                <w:szCs w:val="28"/>
              </w:rPr>
            </w:pPr>
            <w:r w:rsidRPr="00836082">
              <w:rPr>
                <w:rFonts w:ascii="Times New Roman" w:eastAsia="標楷體" w:hAnsi="標楷體" w:cs="Times New Roman" w:hint="eastAsia"/>
                <w:kern w:val="24"/>
                <w:sz w:val="28"/>
                <w:szCs w:val="28"/>
              </w:rPr>
              <w:t>切結營業中或提供</w:t>
            </w:r>
            <w:r w:rsidRPr="00836082">
              <w:rPr>
                <w:rFonts w:ascii="Times New Roman" w:eastAsia="標楷體" w:hAnsi="標楷體" w:cs="Times New Roman" w:hint="eastAsia"/>
                <w:kern w:val="24"/>
                <w:sz w:val="28"/>
                <w:szCs w:val="28"/>
              </w:rPr>
              <w:t>3</w:t>
            </w:r>
            <w:r w:rsidRPr="00836082">
              <w:rPr>
                <w:rFonts w:ascii="Times New Roman" w:eastAsia="標楷體" w:hAnsi="標楷體" w:cs="Times New Roman" w:hint="eastAsia"/>
                <w:kern w:val="24"/>
                <w:sz w:val="28"/>
                <w:szCs w:val="28"/>
              </w:rPr>
              <w:t>個月內繳稅證明</w:t>
            </w:r>
          </w:p>
          <w:p w14:paraId="7C358B5E" w14:textId="59D83C66" w:rsidR="007C6255" w:rsidRPr="00836082" w:rsidRDefault="007C6255" w:rsidP="007C6255">
            <w:pPr>
              <w:widowControl/>
              <w:snapToGrid w:val="0"/>
              <w:spacing w:line="320" w:lineRule="exact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30835F" w14:textId="77777777" w:rsidR="008A1B0B" w:rsidRPr="00836082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836082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1D4700" w14:textId="77777777" w:rsidR="008A1B0B" w:rsidRPr="00836082" w:rsidRDefault="00704D1C" w:rsidP="007C6255">
            <w:pPr>
              <w:widowControl/>
              <w:snapToGrid w:val="0"/>
              <w:spacing w:line="320" w:lineRule="exact"/>
              <w:rPr>
                <w:rFonts w:ascii="Times New Roman" w:eastAsia="標楷體" w:hAnsi="標楷體" w:cs="Times New Roman"/>
                <w:kern w:val="24"/>
                <w:sz w:val="28"/>
                <w:szCs w:val="28"/>
              </w:rPr>
            </w:pPr>
            <w:r w:rsidRPr="00836082">
              <w:rPr>
                <w:rFonts w:ascii="Times New Roman" w:eastAsia="標楷體" w:hAnsi="標楷體" w:cs="Times New Roman" w:hint="eastAsia"/>
                <w:kern w:val="24"/>
                <w:sz w:val="28"/>
                <w:szCs w:val="28"/>
              </w:rPr>
              <w:t>切結</w:t>
            </w:r>
            <w:r w:rsidR="009D3CAB" w:rsidRPr="00836082">
              <w:rPr>
                <w:rFonts w:ascii="Times New Roman" w:eastAsia="標楷體" w:hAnsi="標楷體" w:cs="Times New Roman" w:hint="eastAsia"/>
                <w:kern w:val="24"/>
                <w:sz w:val="28"/>
                <w:szCs w:val="28"/>
              </w:rPr>
              <w:t>停業未滿</w:t>
            </w:r>
            <w:r w:rsidR="009D3CAB" w:rsidRPr="00836082">
              <w:rPr>
                <w:rFonts w:ascii="Times New Roman" w:eastAsia="標楷體" w:hAnsi="標楷體" w:cs="Times New Roman" w:hint="eastAsia"/>
                <w:kern w:val="24"/>
                <w:sz w:val="28"/>
                <w:szCs w:val="28"/>
              </w:rPr>
              <w:t>3</w:t>
            </w:r>
            <w:r w:rsidR="009D3CAB" w:rsidRPr="00836082">
              <w:rPr>
                <w:rFonts w:ascii="Times New Roman" w:eastAsia="標楷體" w:hAnsi="標楷體" w:cs="Times New Roman" w:hint="eastAsia"/>
                <w:kern w:val="24"/>
                <w:sz w:val="28"/>
                <w:szCs w:val="28"/>
              </w:rPr>
              <w:t>個月，惟有繼續經營意願。</w:t>
            </w:r>
          </w:p>
          <w:p w14:paraId="392C8E7B" w14:textId="57920CDD" w:rsidR="007C6255" w:rsidRPr="00836082" w:rsidRDefault="007C6255" w:rsidP="007C6255">
            <w:pPr>
              <w:widowControl/>
              <w:snapToGrid w:val="0"/>
              <w:spacing w:line="3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62DCA5" w14:textId="77777777" w:rsidR="008A1B0B" w:rsidRPr="00836082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836082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10</w:t>
            </w:r>
          </w:p>
        </w:tc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EB0E24" w14:textId="77777777" w:rsidR="008A1B0B" w:rsidRPr="00836082" w:rsidRDefault="00704D1C" w:rsidP="007C6255">
            <w:pPr>
              <w:widowControl/>
              <w:snapToGrid w:val="0"/>
              <w:spacing w:line="320" w:lineRule="exact"/>
              <w:rPr>
                <w:rFonts w:ascii="Times New Roman" w:eastAsia="標楷體" w:hAnsi="標楷體" w:cs="Times New Roman"/>
                <w:kern w:val="24"/>
                <w:sz w:val="28"/>
                <w:szCs w:val="28"/>
              </w:rPr>
            </w:pPr>
            <w:r w:rsidRPr="00836082">
              <w:rPr>
                <w:rFonts w:ascii="Times New Roman" w:eastAsia="標楷體" w:hAnsi="標楷體" w:cs="Times New Roman" w:hint="eastAsia"/>
                <w:kern w:val="24"/>
                <w:sz w:val="28"/>
                <w:szCs w:val="28"/>
              </w:rPr>
              <w:t>切結</w:t>
            </w:r>
            <w:r w:rsidR="009D3CAB" w:rsidRPr="00836082">
              <w:rPr>
                <w:rFonts w:ascii="Times New Roman" w:eastAsia="標楷體" w:hAnsi="標楷體" w:cs="Times New Roman" w:hint="eastAsia"/>
                <w:kern w:val="24"/>
                <w:sz w:val="28"/>
                <w:szCs w:val="28"/>
              </w:rPr>
              <w:t>停業未滿</w:t>
            </w:r>
            <w:r w:rsidR="009D3CAB" w:rsidRPr="00836082">
              <w:rPr>
                <w:rFonts w:ascii="Times New Roman" w:eastAsia="標楷體" w:hAnsi="標楷體" w:cs="Times New Roman" w:hint="eastAsia"/>
                <w:kern w:val="24"/>
                <w:sz w:val="28"/>
                <w:szCs w:val="28"/>
              </w:rPr>
              <w:t>6</w:t>
            </w:r>
            <w:r w:rsidR="009D3CAB" w:rsidRPr="00836082">
              <w:rPr>
                <w:rFonts w:ascii="Times New Roman" w:eastAsia="標楷體" w:hAnsi="標楷體" w:cs="Times New Roman" w:hint="eastAsia"/>
                <w:kern w:val="24"/>
                <w:sz w:val="28"/>
                <w:szCs w:val="28"/>
              </w:rPr>
              <w:t>個月，惟有繼續經營意願。</w:t>
            </w:r>
          </w:p>
          <w:p w14:paraId="54B7AF95" w14:textId="19046523" w:rsidR="007C6255" w:rsidRPr="00836082" w:rsidRDefault="007C6255" w:rsidP="007C6255">
            <w:pPr>
              <w:widowControl/>
              <w:snapToGrid w:val="0"/>
              <w:spacing w:line="320" w:lineRule="exac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D7DAE5" w14:textId="77777777" w:rsidR="008A1B0B" w:rsidRPr="00836082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36"/>
                <w:szCs w:val="36"/>
              </w:rPr>
            </w:pPr>
            <w:r w:rsidRPr="00836082">
              <w:rPr>
                <w:rFonts w:ascii="Times New Roman" w:eastAsia="標楷體" w:hAnsi="Times New Roman" w:cs="Times New Roman"/>
                <w:kern w:val="24"/>
                <w:sz w:val="28"/>
                <w:szCs w:val="28"/>
              </w:rPr>
              <w:t>4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88F2C" w14:textId="77777777" w:rsidR="008A1B0B" w:rsidRPr="002A6058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8A1B0B" w:rsidRPr="008A1B0B" w14:paraId="010B0548" w14:textId="77777777" w:rsidTr="008A1B0B">
        <w:trPr>
          <w:trHeight w:val="14"/>
          <w:jc w:val="center"/>
        </w:trPr>
        <w:tc>
          <w:tcPr>
            <w:tcW w:w="150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09344D" w14:textId="6A66F1CE" w:rsidR="008A1B0B" w:rsidRPr="008A1B0B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8A1B0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合計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</w:tcPr>
          <w:p w14:paraId="4A282472" w14:textId="77777777" w:rsidR="008A1B0B" w:rsidRPr="008A1B0B" w:rsidRDefault="008A1B0B" w:rsidP="007C6255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</w:tr>
    </w:tbl>
    <w:p w14:paraId="31E545C3" w14:textId="22B97E3D" w:rsidR="00A23BD8" w:rsidRPr="00DD2616" w:rsidRDefault="00A23BD8" w:rsidP="00836082">
      <w:pPr>
        <w:snapToGrid w:val="0"/>
        <w:spacing w:beforeLines="50" w:before="180"/>
        <w:ind w:leftChars="-295" w:left="-184" w:rightChars="-187" w:right="-449" w:hangingChars="194" w:hanging="524"/>
        <w:rPr>
          <w:rFonts w:ascii="標楷體" w:eastAsia="標楷體" w:hAnsi="標楷體" w:cs="Times New Roman"/>
          <w:sz w:val="27"/>
          <w:szCs w:val="27"/>
        </w:rPr>
      </w:pPr>
      <w:proofErr w:type="gramStart"/>
      <w:r w:rsidRPr="00DD2616">
        <w:rPr>
          <w:rFonts w:ascii="標楷體" w:eastAsia="標楷體" w:hAnsi="標楷體" w:cs="Times New Roman"/>
          <w:sz w:val="27"/>
          <w:szCs w:val="27"/>
        </w:rPr>
        <w:t>註</w:t>
      </w:r>
      <w:proofErr w:type="gramEnd"/>
      <w:r w:rsidRPr="00DD2616">
        <w:rPr>
          <w:rFonts w:ascii="標楷體" w:eastAsia="標楷體" w:hAnsi="標楷體" w:cs="Times New Roman"/>
          <w:sz w:val="27"/>
          <w:szCs w:val="27"/>
        </w:rPr>
        <w:t>：</w:t>
      </w:r>
      <w:r w:rsidR="00F25B1A">
        <w:rPr>
          <w:rFonts w:ascii="標楷體" w:eastAsia="標楷體" w:hAnsi="標楷體" w:cs="Times New Roman" w:hint="eastAsia"/>
          <w:sz w:val="27"/>
          <w:szCs w:val="27"/>
        </w:rPr>
        <w:t>本表係</w:t>
      </w:r>
      <w:r w:rsidR="005568F4">
        <w:rPr>
          <w:rFonts w:ascii="標楷體" w:eastAsia="標楷體" w:hAnsi="標楷體" w:cs="Times New Roman" w:hint="eastAsia"/>
          <w:sz w:val="27"/>
          <w:szCs w:val="27"/>
        </w:rPr>
        <w:t>依據行政院113年5月7日會議及金管會113年5月</w:t>
      </w:r>
      <w:r w:rsidR="00777841">
        <w:rPr>
          <w:rFonts w:ascii="標楷體" w:eastAsia="標楷體" w:hAnsi="標楷體" w:cs="Times New Roman" w:hint="eastAsia"/>
          <w:sz w:val="27"/>
          <w:szCs w:val="27"/>
        </w:rPr>
        <w:t>21</w:t>
      </w:r>
      <w:r w:rsidR="005568F4" w:rsidRPr="00136D26">
        <w:rPr>
          <w:rFonts w:ascii="標楷體" w:eastAsia="標楷體" w:hAnsi="標楷體" w:cs="Times New Roman" w:hint="eastAsia"/>
          <w:sz w:val="27"/>
          <w:szCs w:val="27"/>
        </w:rPr>
        <w:t>日</w:t>
      </w:r>
      <w:r w:rsidR="005568F4">
        <w:rPr>
          <w:rFonts w:ascii="標楷體" w:eastAsia="標楷體" w:hAnsi="標楷體" w:cs="Times New Roman" w:hint="eastAsia"/>
          <w:sz w:val="27"/>
          <w:szCs w:val="27"/>
        </w:rPr>
        <w:t>會議結論，</w:t>
      </w:r>
      <w:r w:rsidR="00F25B1A">
        <w:rPr>
          <w:rFonts w:ascii="標楷體" w:eastAsia="標楷體" w:hAnsi="標楷體" w:cs="Times New Roman" w:hint="eastAsia"/>
          <w:sz w:val="27"/>
          <w:szCs w:val="27"/>
        </w:rPr>
        <w:t>參照</w:t>
      </w:r>
      <w:proofErr w:type="gramStart"/>
      <w:r w:rsidR="005568F4">
        <w:rPr>
          <w:rFonts w:ascii="標楷體" w:eastAsia="標楷體" w:hAnsi="標楷體" w:cs="Times New Roman" w:hint="eastAsia"/>
          <w:sz w:val="27"/>
          <w:szCs w:val="27"/>
        </w:rPr>
        <w:t>疫</w:t>
      </w:r>
      <w:proofErr w:type="gramEnd"/>
      <w:r w:rsidR="005568F4">
        <w:rPr>
          <w:rFonts w:ascii="標楷體" w:eastAsia="標楷體" w:hAnsi="標楷體" w:cs="Times New Roman" w:hint="eastAsia"/>
          <w:sz w:val="27"/>
          <w:szCs w:val="27"/>
        </w:rPr>
        <w:t>情</w:t>
      </w:r>
      <w:r w:rsidR="005568F4" w:rsidRPr="005568F4">
        <w:rPr>
          <w:rFonts w:ascii="標楷體" w:eastAsia="標楷體" w:hAnsi="標楷體" w:cs="Times New Roman" w:hint="eastAsia"/>
          <w:sz w:val="27"/>
          <w:szCs w:val="27"/>
        </w:rPr>
        <w:t>紓困時期央行C方案</w:t>
      </w:r>
      <w:r w:rsidR="008F1714">
        <w:rPr>
          <w:rFonts w:ascii="標楷體" w:eastAsia="標楷體" w:hAnsi="標楷體" w:cs="Times New Roman" w:hint="eastAsia"/>
          <w:sz w:val="27"/>
          <w:szCs w:val="27"/>
        </w:rPr>
        <w:t>及</w:t>
      </w:r>
      <w:proofErr w:type="gramStart"/>
      <w:r w:rsidR="008F1714">
        <w:rPr>
          <w:rFonts w:ascii="標楷體" w:eastAsia="標楷體" w:hAnsi="標楷體" w:cs="Times New Roman" w:hint="eastAsia"/>
          <w:sz w:val="27"/>
          <w:szCs w:val="27"/>
        </w:rPr>
        <w:t>疫</w:t>
      </w:r>
      <w:proofErr w:type="gramEnd"/>
      <w:r w:rsidR="008F1714">
        <w:rPr>
          <w:rFonts w:ascii="標楷體" w:eastAsia="標楷體" w:hAnsi="標楷體" w:cs="Times New Roman" w:hint="eastAsia"/>
          <w:sz w:val="27"/>
          <w:szCs w:val="27"/>
        </w:rPr>
        <w:t>後振興貸款方式</w:t>
      </w:r>
      <w:r w:rsidR="005568F4">
        <w:rPr>
          <w:rFonts w:ascii="標楷體" w:eastAsia="標楷體" w:hAnsi="標楷體" w:cs="Times New Roman" w:hint="eastAsia"/>
          <w:sz w:val="27"/>
          <w:szCs w:val="27"/>
        </w:rPr>
        <w:t>訂定</w:t>
      </w:r>
      <w:r w:rsidR="0009392A" w:rsidRPr="0009392A">
        <w:rPr>
          <w:rFonts w:ascii="標楷體" w:eastAsia="標楷體" w:hAnsi="標楷體" w:cs="Times New Roman" w:hint="eastAsia"/>
          <w:sz w:val="27"/>
          <w:szCs w:val="27"/>
        </w:rPr>
        <w:t>，申貸</w:t>
      </w:r>
      <w:r w:rsidR="00836082" w:rsidRPr="00593519">
        <w:rPr>
          <w:rFonts w:ascii="標楷體" w:eastAsia="標楷體" w:hAnsi="標楷體" w:cs="Times New Roman" w:hint="eastAsia"/>
          <w:sz w:val="27"/>
          <w:szCs w:val="27"/>
        </w:rPr>
        <w:t>周轉金</w:t>
      </w:r>
      <w:r w:rsidR="0009392A" w:rsidRPr="0009392A">
        <w:rPr>
          <w:rFonts w:ascii="標楷體" w:eastAsia="標楷體" w:hAnsi="標楷體" w:cs="Times New Roman" w:hint="eastAsia"/>
          <w:sz w:val="27"/>
          <w:szCs w:val="27"/>
        </w:rPr>
        <w:t>貸款額度新臺幣100萬元以內</w:t>
      </w:r>
      <w:r w:rsidR="00F25B1A">
        <w:rPr>
          <w:rFonts w:ascii="標楷體" w:eastAsia="標楷體" w:hAnsi="標楷體" w:cs="Times New Roman" w:hint="eastAsia"/>
          <w:sz w:val="27"/>
          <w:szCs w:val="27"/>
        </w:rPr>
        <w:t>且由信保基金提供</w:t>
      </w:r>
      <w:proofErr w:type="gramStart"/>
      <w:r w:rsidR="007C6255">
        <w:rPr>
          <w:rFonts w:ascii="標楷體" w:eastAsia="標楷體" w:hAnsi="標楷體" w:cs="Times New Roman" w:hint="eastAsia"/>
          <w:sz w:val="27"/>
          <w:szCs w:val="27"/>
        </w:rPr>
        <w:t>10</w:t>
      </w:r>
      <w:r w:rsidR="00F25B1A">
        <w:rPr>
          <w:rFonts w:ascii="標楷體" w:eastAsia="標楷體" w:hAnsi="標楷體" w:cs="Times New Roman" w:hint="eastAsia"/>
          <w:sz w:val="27"/>
          <w:szCs w:val="27"/>
        </w:rPr>
        <w:t>成</w:t>
      </w:r>
      <w:proofErr w:type="gramEnd"/>
      <w:r w:rsidR="00F25B1A">
        <w:rPr>
          <w:rFonts w:ascii="標楷體" w:eastAsia="標楷體" w:hAnsi="標楷體" w:cs="Times New Roman" w:hint="eastAsia"/>
          <w:sz w:val="27"/>
          <w:szCs w:val="27"/>
        </w:rPr>
        <w:t>保證</w:t>
      </w:r>
      <w:r w:rsidR="0009392A" w:rsidRPr="0009392A">
        <w:rPr>
          <w:rFonts w:ascii="標楷體" w:eastAsia="標楷體" w:hAnsi="標楷體" w:cs="Times New Roman" w:hint="eastAsia"/>
          <w:sz w:val="27"/>
          <w:szCs w:val="27"/>
        </w:rPr>
        <w:t>者，得以本表取代財務報表或401、403、405報表，通過分數為63分。</w:t>
      </w:r>
    </w:p>
    <w:sectPr w:rsidR="00A23BD8" w:rsidRPr="00DD2616" w:rsidSect="007C6255">
      <w:pgSz w:w="16838" w:h="11906" w:orient="landscape" w:code="9"/>
      <w:pgMar w:top="567" w:right="1389" w:bottom="45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47375" w14:textId="77777777" w:rsidR="00FF7E15" w:rsidRDefault="00FF7E15" w:rsidP="005C3E96">
      <w:r>
        <w:separator/>
      </w:r>
    </w:p>
  </w:endnote>
  <w:endnote w:type="continuationSeparator" w:id="0">
    <w:p w14:paraId="09C3F223" w14:textId="77777777" w:rsidR="00FF7E15" w:rsidRDefault="00FF7E15" w:rsidP="005C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9BF5A" w14:textId="77777777" w:rsidR="00FF7E15" w:rsidRDefault="00FF7E15" w:rsidP="005C3E96">
      <w:r>
        <w:separator/>
      </w:r>
    </w:p>
  </w:footnote>
  <w:footnote w:type="continuationSeparator" w:id="0">
    <w:p w14:paraId="23A05888" w14:textId="77777777" w:rsidR="00FF7E15" w:rsidRDefault="00FF7E15" w:rsidP="005C3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82"/>
    <w:rsid w:val="00001FF0"/>
    <w:rsid w:val="00035754"/>
    <w:rsid w:val="000564DD"/>
    <w:rsid w:val="00071348"/>
    <w:rsid w:val="00074AFD"/>
    <w:rsid w:val="0009392A"/>
    <w:rsid w:val="000F5A35"/>
    <w:rsid w:val="000F6666"/>
    <w:rsid w:val="001038F8"/>
    <w:rsid w:val="00136D26"/>
    <w:rsid w:val="001A3B56"/>
    <w:rsid w:val="001A64EC"/>
    <w:rsid w:val="001C5E5E"/>
    <w:rsid w:val="001E37F3"/>
    <w:rsid w:val="00231847"/>
    <w:rsid w:val="00260199"/>
    <w:rsid w:val="0029101C"/>
    <w:rsid w:val="00297BFD"/>
    <w:rsid w:val="002A10C9"/>
    <w:rsid w:val="002A5452"/>
    <w:rsid w:val="002A6058"/>
    <w:rsid w:val="002B7500"/>
    <w:rsid w:val="002C1D60"/>
    <w:rsid w:val="002C52A0"/>
    <w:rsid w:val="00314F6D"/>
    <w:rsid w:val="00323798"/>
    <w:rsid w:val="00341C6A"/>
    <w:rsid w:val="0039144A"/>
    <w:rsid w:val="003E05A3"/>
    <w:rsid w:val="004011AF"/>
    <w:rsid w:val="004867CE"/>
    <w:rsid w:val="005378AB"/>
    <w:rsid w:val="005568F4"/>
    <w:rsid w:val="00564F04"/>
    <w:rsid w:val="00593519"/>
    <w:rsid w:val="005C34C3"/>
    <w:rsid w:val="005C3E96"/>
    <w:rsid w:val="005E731A"/>
    <w:rsid w:val="005F2815"/>
    <w:rsid w:val="005F75A6"/>
    <w:rsid w:val="0060771D"/>
    <w:rsid w:val="00622676"/>
    <w:rsid w:val="00654173"/>
    <w:rsid w:val="00676243"/>
    <w:rsid w:val="006D3E06"/>
    <w:rsid w:val="00702119"/>
    <w:rsid w:val="00704D1C"/>
    <w:rsid w:val="00777841"/>
    <w:rsid w:val="007853CF"/>
    <w:rsid w:val="00792662"/>
    <w:rsid w:val="007C3CB2"/>
    <w:rsid w:val="007C3D3E"/>
    <w:rsid w:val="007C6255"/>
    <w:rsid w:val="007D3F42"/>
    <w:rsid w:val="007F2712"/>
    <w:rsid w:val="00836082"/>
    <w:rsid w:val="0084680B"/>
    <w:rsid w:val="0086343F"/>
    <w:rsid w:val="008866F3"/>
    <w:rsid w:val="008A1B0B"/>
    <w:rsid w:val="008D3C6C"/>
    <w:rsid w:val="008D4DE4"/>
    <w:rsid w:val="008F1714"/>
    <w:rsid w:val="00921197"/>
    <w:rsid w:val="00941ECA"/>
    <w:rsid w:val="00956B1A"/>
    <w:rsid w:val="00980F56"/>
    <w:rsid w:val="009B0D84"/>
    <w:rsid w:val="009C2593"/>
    <w:rsid w:val="009D3A54"/>
    <w:rsid w:val="009D3CAB"/>
    <w:rsid w:val="009F640D"/>
    <w:rsid w:val="00A23BD8"/>
    <w:rsid w:val="00A448CF"/>
    <w:rsid w:val="00A534EA"/>
    <w:rsid w:val="00A54A8B"/>
    <w:rsid w:val="00AB1582"/>
    <w:rsid w:val="00AB50D1"/>
    <w:rsid w:val="00AE2FF7"/>
    <w:rsid w:val="00B04D6F"/>
    <w:rsid w:val="00B07DEC"/>
    <w:rsid w:val="00B763B3"/>
    <w:rsid w:val="00B80533"/>
    <w:rsid w:val="00B91635"/>
    <w:rsid w:val="00B962B6"/>
    <w:rsid w:val="00BA71D5"/>
    <w:rsid w:val="00BB2CB2"/>
    <w:rsid w:val="00BB5476"/>
    <w:rsid w:val="00BD6E2E"/>
    <w:rsid w:val="00BF2775"/>
    <w:rsid w:val="00C10DFA"/>
    <w:rsid w:val="00C53D99"/>
    <w:rsid w:val="00C868D3"/>
    <w:rsid w:val="00C92B2F"/>
    <w:rsid w:val="00CA2BBE"/>
    <w:rsid w:val="00CA5099"/>
    <w:rsid w:val="00D23A2B"/>
    <w:rsid w:val="00DD2616"/>
    <w:rsid w:val="00DF35F1"/>
    <w:rsid w:val="00E07207"/>
    <w:rsid w:val="00E960F5"/>
    <w:rsid w:val="00EB59FF"/>
    <w:rsid w:val="00EF744A"/>
    <w:rsid w:val="00F21068"/>
    <w:rsid w:val="00F25B1A"/>
    <w:rsid w:val="00F577F2"/>
    <w:rsid w:val="00F803D8"/>
    <w:rsid w:val="00FB6209"/>
    <w:rsid w:val="00FC73CE"/>
    <w:rsid w:val="00FF1ADE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B107C"/>
  <w15:docId w15:val="{215D33C3-E9F2-4B6F-8BAE-2E5E8301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A605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C3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3E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3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3E9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C3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C3E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AE9C2-605F-42D5-984D-CC942849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HP Inc.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陳姿先</dc:creator>
  <cp:lastModifiedBy>玉鈴 黃</cp:lastModifiedBy>
  <cp:revision>2</cp:revision>
  <cp:lastPrinted>2024-05-16T06:44:00Z</cp:lastPrinted>
  <dcterms:created xsi:type="dcterms:W3CDTF">2024-06-03T06:58:00Z</dcterms:created>
  <dcterms:modified xsi:type="dcterms:W3CDTF">2024-06-03T06:58:00Z</dcterms:modified>
</cp:coreProperties>
</file>